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86D" w:rsidRPr="0012686D" w:rsidRDefault="0012686D" w:rsidP="0012686D">
      <w:pPr>
        <w:shd w:val="clear" w:color="auto" w:fill="FFFFFF"/>
        <w:spacing w:after="0" w:line="240" w:lineRule="auto"/>
        <w:rPr>
          <w:rFonts w:ascii="Arial" w:eastAsia="Times New Roman" w:hAnsi="Arial" w:cs="Arial"/>
          <w:color w:val="222222"/>
          <w:sz w:val="36"/>
          <w:szCs w:val="36"/>
        </w:rPr>
      </w:pPr>
      <w:r w:rsidRPr="0012686D">
        <w:rPr>
          <w:rFonts w:ascii="Arial" w:eastAsia="Times New Roman" w:hAnsi="Arial" w:cs="Arial"/>
          <w:color w:val="222222"/>
          <w:sz w:val="24"/>
          <w:szCs w:val="24"/>
        </w:rPr>
        <w:t>*FOR IMMEDIATE RELEASE**</w:t>
      </w:r>
    </w:p>
    <w:p w:rsidR="00E819A7" w:rsidRDefault="0012686D" w:rsidP="0012686D">
      <w:pPr>
        <w:rPr>
          <w:rFonts w:ascii="Arial" w:eastAsia="Times New Roman" w:hAnsi="Arial" w:cs="Arial"/>
          <w:color w:val="222222"/>
          <w:sz w:val="24"/>
          <w:szCs w:val="24"/>
          <w:shd w:val="clear" w:color="auto" w:fill="FFFFFF"/>
        </w:rPr>
      </w:pP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**Empowering Change: Learning Disabilities Association of Windsor-Essex County Launches Project to Foster Inclusivity and Equity in the Workplace**</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 xml:space="preserve">[Windsor, </w:t>
      </w:r>
      <w:r w:rsidR="006978D1">
        <w:rPr>
          <w:rFonts w:ascii="Arial" w:eastAsia="Times New Roman" w:hAnsi="Arial" w:cs="Arial"/>
          <w:color w:val="222222"/>
          <w:sz w:val="24"/>
          <w:szCs w:val="24"/>
          <w:shd w:val="clear" w:color="auto" w:fill="FFFFFF"/>
        </w:rPr>
        <w:t>October 26</w:t>
      </w:r>
      <w:bookmarkStart w:id="0" w:name="_GoBack"/>
      <w:bookmarkEnd w:id="0"/>
      <w:r w:rsidRPr="0012686D">
        <w:rPr>
          <w:rFonts w:ascii="Arial" w:eastAsia="Times New Roman" w:hAnsi="Arial" w:cs="Arial"/>
          <w:color w:val="222222"/>
          <w:sz w:val="24"/>
          <w:szCs w:val="24"/>
          <w:shd w:val="clear" w:color="auto" w:fill="FFFFFF"/>
        </w:rPr>
        <w:t>, 2023] – The Learning Disabilities Association of Windsor-Essex County is excited to announce the launch of a groundbreaking project to foster inclusivity, diversity, equity, and accessibility (DEIA) within its operations. This initiative,</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funded by the Government of Canada's Community Services Recovery Fund, marks a significant step forward in creating a more equitable and welcoming workplace environment.</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With a solid commitment to serving the community's diverse needs, the Learning Disabilities Association of Windsor-Essex County recognizes the importance of reflecting these values internally. The project's primary objective is to comprehensively assess and amend all policies and procedures through a DEIA lens. This process will ensure that the organization's core practices align with the principles of inclusivity,</w:t>
      </w:r>
      <w:r w:rsidRPr="0012686D">
        <w:rPr>
          <w:rFonts w:ascii="Arial" w:eastAsia="Times New Roman" w:hAnsi="Arial" w:cs="Arial"/>
          <w:color w:val="222222"/>
          <w:sz w:val="36"/>
          <w:szCs w:val="36"/>
          <w:shd w:val="clear" w:color="auto" w:fill="FFFFFF"/>
        </w:rPr>
        <w:t> </w:t>
      </w:r>
      <w:r w:rsidRPr="0012686D">
        <w:rPr>
          <w:rFonts w:ascii="Arial" w:eastAsia="Times New Roman" w:hAnsi="Arial" w:cs="Arial"/>
          <w:color w:val="222222"/>
          <w:sz w:val="24"/>
          <w:szCs w:val="24"/>
          <w:shd w:val="clear" w:color="auto" w:fill="FFFFFF"/>
        </w:rPr>
        <w:t>diversity, equity, and accessibility.</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Key features of the project include:</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1. Comprehensive Policy Review: The Learning Disabilities Association of Windsor-Essex County will thoroughly evaluate its existing policies and procedures. A specialized team will assess each document, identifying areas where improvements are needed to better align with DEIA principles.</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2. Training and Resources:</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Training sessions and resources will be provided to staff and volunteers across all levels of the organization to cultivate a shared understanding of DEIA principles. These initiatives will equip team members with the knowledge and tools to create an inclusive workplace culture.</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3. Inclusivity Champions: The Learning Disabilities Association of Windsor-Essex County will appoint a group of Inclusivity Champions whose role will be to champion DEIA values, support colleagues, and promote inclusivity in all aspects of the organization's operations.</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4. Talent Attraction and Retention: By embracing DEIA principles, the Learning Disabilities Association of Windsor-Essex County aims to attract and retain a diverse pool of talented individuals. A more inclusive workplace fosters innovation and helps the organization better serve its community-evolving needs.</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 xml:space="preserve">The funding from the Government of Canada &amp; Community Services Recovery Fund </w:t>
      </w:r>
      <w:r w:rsidRPr="0012686D">
        <w:rPr>
          <w:rFonts w:ascii="Arial" w:eastAsia="Times New Roman" w:hAnsi="Arial" w:cs="Arial"/>
          <w:color w:val="222222"/>
          <w:sz w:val="24"/>
          <w:szCs w:val="24"/>
          <w:shd w:val="clear" w:color="auto" w:fill="FFFFFF"/>
        </w:rPr>
        <w:lastRenderedPageBreak/>
        <w:t>highlights the recognition of the Learning Disabilities Association of Windsor-Essex County's role as a vital community partner. This investment signifies a collective effort to build a stronger, more resilient community by fostering positive change within organizations that serve its needs.</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"At the Learning Disabilities Association of Windsor-Essex County, we believe that fostering inclusivity and equity in the workplace isn't just a goal – it's a fundamental responsibility," said Mary-Ann Fuduric, Executive Director. "We are thrilled to embark on this transformative journey toward inclusivity and equity. This project aligns with our core values and demonstrates our commitment to creating a workplace where everyone</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feels valued, heard, and empowered."</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Learning Disabilities Association of Windsor-Essex County invites members of the media, community stakeholders, and the public to join them in celebrating this momentous step towards a more inclusive future. To learn more about the project and the Learning Disabilities Association of Windsor-Essex County's ongoing commitment to DEIA, please visit </w:t>
      </w:r>
      <w:hyperlink r:id="rId4" w:tgtFrame="_blank" w:history="1">
        <w:r w:rsidRPr="0012686D">
          <w:rPr>
            <w:rFonts w:ascii="Arial" w:eastAsia="Times New Roman" w:hAnsi="Arial" w:cs="Arial"/>
            <w:color w:val="1155CC"/>
            <w:sz w:val="24"/>
            <w:szCs w:val="24"/>
            <w:u w:val="single"/>
            <w:shd w:val="clear" w:color="auto" w:fill="FFFFFF"/>
          </w:rPr>
          <w:t>www.ldawe.ca</w:t>
        </w:r>
      </w:hyperlink>
      <w:r w:rsidRPr="0012686D">
        <w:rPr>
          <w:rFonts w:ascii="Arial" w:eastAsia="Times New Roman" w:hAnsi="Arial" w:cs="Arial"/>
          <w:color w:val="222222"/>
          <w:sz w:val="24"/>
          <w:szCs w:val="24"/>
          <w:shd w:val="clear" w:color="auto" w:fill="FFFFFF"/>
        </w:rPr>
        <w:t xml:space="preserve">. </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For media inquiries, please contact:</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Mary-Ann Fuduric</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Executive Director</w:t>
      </w:r>
      <w:r w:rsidRPr="0012686D">
        <w:rPr>
          <w:rFonts w:ascii="Arial" w:eastAsia="Times New Roman" w:hAnsi="Arial" w:cs="Arial"/>
          <w:color w:val="222222"/>
          <w:sz w:val="24"/>
          <w:szCs w:val="24"/>
        </w:rPr>
        <w:br/>
      </w:r>
      <w:hyperlink r:id="rId5" w:tgtFrame="_blank" w:history="1">
        <w:r w:rsidRPr="0012686D">
          <w:rPr>
            <w:rFonts w:ascii="Arial" w:eastAsia="Times New Roman" w:hAnsi="Arial" w:cs="Arial"/>
            <w:color w:val="1155CC"/>
            <w:sz w:val="24"/>
            <w:szCs w:val="24"/>
            <w:u w:val="single"/>
            <w:shd w:val="clear" w:color="auto" w:fill="FFFFFF"/>
          </w:rPr>
          <w:t>mfuduric@ldawe.ca</w:t>
        </w:r>
      </w:hyperlink>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519-</w:t>
      </w:r>
      <w:r w:rsidR="00E819A7">
        <w:rPr>
          <w:rFonts w:ascii="Arial" w:eastAsia="Times New Roman" w:hAnsi="Arial" w:cs="Arial"/>
          <w:color w:val="222222"/>
          <w:sz w:val="24"/>
          <w:szCs w:val="24"/>
          <w:shd w:val="clear" w:color="auto" w:fill="FFFFFF"/>
        </w:rPr>
        <w:t>252-7889</w:t>
      </w:r>
    </w:p>
    <w:p w:rsidR="008E3E06" w:rsidRDefault="0012686D" w:rsidP="0012686D">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About Learning Disabilities Association of Windsor-Essex County:</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Learning Disabilities Association of Windsor-Essex County is a charity dedicated to A leader committed to investing in individuals affected by learning disabilities so they are accepted, supported and empowered. The LDAWE is committed to creating inclusive opportunities in all areas and stages of life for people with Learning Disabilities. For</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more information, visit </w:t>
      </w:r>
      <w:hyperlink r:id="rId6" w:tgtFrame="_blank" w:history="1">
        <w:r w:rsidRPr="0012686D">
          <w:rPr>
            <w:rFonts w:ascii="Arial" w:eastAsia="Times New Roman" w:hAnsi="Arial" w:cs="Arial"/>
            <w:color w:val="1155CC"/>
            <w:sz w:val="24"/>
            <w:szCs w:val="24"/>
            <w:u w:val="single"/>
            <w:shd w:val="clear" w:color="auto" w:fill="FFFFFF"/>
          </w:rPr>
          <w:t>www.ldawe.ca</w:t>
        </w:r>
      </w:hyperlink>
      <w:r w:rsidRPr="0012686D">
        <w:rPr>
          <w:rFonts w:ascii="Arial" w:eastAsia="Times New Roman" w:hAnsi="Arial" w:cs="Arial"/>
          <w:color w:val="222222"/>
          <w:sz w:val="24"/>
          <w:szCs w:val="24"/>
          <w:shd w:val="clear" w:color="auto" w:fill="FFFFFF"/>
        </w:rPr>
        <w:t>.</w:t>
      </w:r>
      <w:r w:rsidRPr="0012686D">
        <w:rPr>
          <w:rFonts w:ascii="Arial" w:eastAsia="Times New Roman" w:hAnsi="Arial" w:cs="Arial"/>
          <w:color w:val="222222"/>
          <w:sz w:val="24"/>
          <w:szCs w:val="24"/>
        </w:rPr>
        <w:br/>
      </w:r>
      <w:r w:rsidRPr="0012686D">
        <w:rPr>
          <w:rFonts w:ascii="Arial" w:eastAsia="Times New Roman" w:hAnsi="Arial" w:cs="Arial"/>
          <w:color w:val="222222"/>
          <w:sz w:val="24"/>
          <w:szCs w:val="24"/>
          <w:shd w:val="clear" w:color="auto" w:fill="FFFFFF"/>
        </w:rPr>
        <w:t>###</w:t>
      </w:r>
    </w:p>
    <w:sectPr w:rsidR="008E3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3srA0NrI0M7cwMzBQ0lEKTi0uzszPAykwqgUArYMIWiwAAAA="/>
  </w:docVars>
  <w:rsids>
    <w:rsidRoot w:val="0012686D"/>
    <w:rsid w:val="000B27C8"/>
    <w:rsid w:val="0012686D"/>
    <w:rsid w:val="00381AA3"/>
    <w:rsid w:val="006978D1"/>
    <w:rsid w:val="00E8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61D0"/>
  <w15:chartTrackingRefBased/>
  <w15:docId w15:val="{2CE7D362-2BE7-4D7F-872E-7A190F23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435845">
      <w:bodyDiv w:val="1"/>
      <w:marLeft w:val="0"/>
      <w:marRight w:val="0"/>
      <w:marTop w:val="0"/>
      <w:marBottom w:val="0"/>
      <w:divBdr>
        <w:top w:val="none" w:sz="0" w:space="0" w:color="auto"/>
        <w:left w:val="none" w:sz="0" w:space="0" w:color="auto"/>
        <w:bottom w:val="none" w:sz="0" w:space="0" w:color="auto"/>
        <w:right w:val="none" w:sz="0" w:space="0" w:color="auto"/>
      </w:divBdr>
      <w:divsChild>
        <w:div w:id="77151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dawe.ca/" TargetMode="External"/><Relationship Id="rId5" Type="http://schemas.openxmlformats.org/officeDocument/2006/relationships/hyperlink" Target="mailto:mfuduric@ldawe.ca" TargetMode="External"/><Relationship Id="rId4" Type="http://schemas.openxmlformats.org/officeDocument/2006/relationships/hyperlink" Target="http://www.ldaw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676</Words>
  <Characters>3525</Characters>
  <Application>Microsoft Office Word</Application>
  <DocSecurity>0</DocSecurity>
  <Lines>110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Fuduric</dc:creator>
  <cp:keywords/>
  <dc:description/>
  <cp:lastModifiedBy>Mary-Ann Fuduric</cp:lastModifiedBy>
  <cp:revision>3</cp:revision>
  <dcterms:created xsi:type="dcterms:W3CDTF">2023-08-28T20:47:00Z</dcterms:created>
  <dcterms:modified xsi:type="dcterms:W3CDTF">2023-09-27T13:58:00Z</dcterms:modified>
</cp:coreProperties>
</file>