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4C" w:rsidRDefault="00364CD9">
      <w:pPr>
        <w:spacing w:after="0" w:line="259" w:lineRule="auto"/>
        <w:ind w:left="0" w:firstLine="0"/>
        <w:jc w:val="right"/>
      </w:pPr>
      <w:r>
        <w:rPr>
          <w:noProof/>
        </w:rPr>
        <w:drawing>
          <wp:inline distT="0" distB="0" distL="0" distR="0">
            <wp:extent cx="6618733" cy="75285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618733" cy="752856"/>
                    </a:xfrm>
                    <a:prstGeom prst="rect">
                      <a:avLst/>
                    </a:prstGeom>
                  </pic:spPr>
                </pic:pic>
              </a:graphicData>
            </a:graphic>
          </wp:inline>
        </w:drawing>
      </w:r>
      <w:r>
        <w:rPr>
          <w:sz w:val="24"/>
        </w:rPr>
        <w:t xml:space="preserve"> </w:t>
      </w:r>
    </w:p>
    <w:p w:rsidR="00901FF1" w:rsidRPr="00901FF1" w:rsidRDefault="00901FF1" w:rsidP="00BD587D">
      <w:pPr>
        <w:spacing w:after="52" w:line="259" w:lineRule="auto"/>
        <w:ind w:left="0" w:firstLine="0"/>
        <w:jc w:val="center"/>
        <w:rPr>
          <w:b/>
          <w:sz w:val="16"/>
          <w:szCs w:val="16"/>
        </w:rPr>
      </w:pPr>
    </w:p>
    <w:p w:rsidR="00C4064C" w:rsidRDefault="00364CD9" w:rsidP="00BD587D">
      <w:pPr>
        <w:spacing w:after="52" w:line="259" w:lineRule="auto"/>
        <w:ind w:left="0" w:firstLine="0"/>
        <w:jc w:val="center"/>
        <w:rPr>
          <w:b/>
          <w:sz w:val="32"/>
        </w:rPr>
      </w:pPr>
      <w:r>
        <w:rPr>
          <w:b/>
          <w:sz w:val="32"/>
        </w:rPr>
        <w:t>JOB OPPORTUNITY</w:t>
      </w:r>
      <w:r w:rsidR="007828E9">
        <w:rPr>
          <w:b/>
          <w:sz w:val="32"/>
        </w:rPr>
        <w:t xml:space="preserve"> </w:t>
      </w:r>
    </w:p>
    <w:p w:rsidR="00AD4770" w:rsidRDefault="00AD4770" w:rsidP="00BD587D">
      <w:pPr>
        <w:spacing w:after="52" w:line="259" w:lineRule="auto"/>
        <w:ind w:left="0" w:firstLine="0"/>
        <w:jc w:val="center"/>
        <w:rPr>
          <w:b/>
          <w:sz w:val="32"/>
        </w:rPr>
      </w:pPr>
    </w:p>
    <w:p w:rsidR="00AD4770" w:rsidRPr="00AD4770" w:rsidRDefault="00AD4770" w:rsidP="00AD4770">
      <w:pPr>
        <w:spacing w:after="52" w:line="259" w:lineRule="auto"/>
        <w:ind w:left="0" w:firstLine="0"/>
        <w:jc w:val="both"/>
        <w:rPr>
          <w:sz w:val="28"/>
          <w:szCs w:val="28"/>
        </w:rPr>
      </w:pPr>
      <w:r w:rsidRPr="00AD4770">
        <w:rPr>
          <w:sz w:val="28"/>
          <w:szCs w:val="28"/>
        </w:rPr>
        <w:t xml:space="preserve">The Learning Disabilities Association of Windsor-Essex County is looking for passionate, driven and reliable individuals to join our Team.  </w:t>
      </w:r>
      <w:r>
        <w:rPr>
          <w:sz w:val="28"/>
          <w:szCs w:val="28"/>
        </w:rPr>
        <w:t>This is a great opportunity to work in both the Greater Essex County District School Board (GECDSB) and the Windsor Essex Catholic District School Board (WECDSB).  If you are looking for experience working with children in the schools, this could be the job for you!</w:t>
      </w:r>
    </w:p>
    <w:p w:rsidR="00C4064C" w:rsidRPr="00AD4770" w:rsidRDefault="00364CD9">
      <w:pPr>
        <w:spacing w:after="0" w:line="259" w:lineRule="auto"/>
        <w:ind w:left="0" w:firstLine="0"/>
        <w:rPr>
          <w:sz w:val="28"/>
          <w:szCs w:val="28"/>
        </w:rPr>
      </w:pPr>
      <w:r w:rsidRPr="00AD4770">
        <w:rPr>
          <w:sz w:val="28"/>
          <w:szCs w:val="28"/>
        </w:rPr>
        <w:t xml:space="preserve"> </w:t>
      </w:r>
    </w:p>
    <w:tbl>
      <w:tblPr>
        <w:tblStyle w:val="TableGrid"/>
        <w:tblW w:w="10627" w:type="dxa"/>
        <w:tblInd w:w="5" w:type="dxa"/>
        <w:tblCellMar>
          <w:left w:w="108" w:type="dxa"/>
          <w:right w:w="32" w:type="dxa"/>
        </w:tblCellMar>
        <w:tblLook w:val="04A0" w:firstRow="1" w:lastRow="0" w:firstColumn="1" w:lastColumn="0" w:noHBand="0" w:noVBand="1"/>
      </w:tblPr>
      <w:tblGrid>
        <w:gridCol w:w="1649"/>
        <w:gridCol w:w="6209"/>
        <w:gridCol w:w="1075"/>
        <w:gridCol w:w="1694"/>
      </w:tblGrid>
      <w:tr w:rsidR="00C4064C">
        <w:trPr>
          <w:trHeight w:val="653"/>
        </w:trPr>
        <w:tc>
          <w:tcPr>
            <w:tcW w:w="1649"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jc w:val="both"/>
            </w:pPr>
            <w:r>
              <w:rPr>
                <w:b/>
                <w:sz w:val="28"/>
              </w:rPr>
              <w:t xml:space="preserve">POSITION: </w:t>
            </w:r>
          </w:p>
        </w:tc>
        <w:tc>
          <w:tcPr>
            <w:tcW w:w="8978" w:type="dxa"/>
            <w:gridSpan w:val="3"/>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ASSISTIVE TECHNOLOGY TRAINER </w:t>
            </w:r>
          </w:p>
          <w:p w:rsidR="00C4064C" w:rsidRDefault="00364CD9">
            <w:pPr>
              <w:spacing w:after="0" w:line="259" w:lineRule="auto"/>
              <w:ind w:left="0" w:firstLine="0"/>
            </w:pPr>
            <w:r>
              <w:rPr>
                <w:b/>
                <w:sz w:val="28"/>
              </w:rPr>
              <w:t xml:space="preserve"> </w:t>
            </w:r>
          </w:p>
        </w:tc>
      </w:tr>
      <w:tr w:rsidR="00C4064C">
        <w:trPr>
          <w:trHeight w:val="655"/>
        </w:trPr>
        <w:tc>
          <w:tcPr>
            <w:tcW w:w="1649"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POSTING STATUS: </w:t>
            </w:r>
          </w:p>
        </w:tc>
        <w:tc>
          <w:tcPr>
            <w:tcW w:w="8978" w:type="dxa"/>
            <w:gridSpan w:val="3"/>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PART-TIME CONTRACT – </w:t>
            </w:r>
            <w:r w:rsidR="007828E9">
              <w:rPr>
                <w:b/>
                <w:sz w:val="28"/>
              </w:rPr>
              <w:t xml:space="preserve">September </w:t>
            </w:r>
            <w:r w:rsidR="0065739B">
              <w:rPr>
                <w:b/>
                <w:sz w:val="28"/>
              </w:rPr>
              <w:t>23</w:t>
            </w:r>
            <w:r w:rsidR="007828E9">
              <w:rPr>
                <w:b/>
                <w:sz w:val="28"/>
              </w:rPr>
              <w:t>, 2019 – June 30, 2020</w:t>
            </w:r>
          </w:p>
          <w:p w:rsidR="00C4064C" w:rsidRDefault="00364CD9">
            <w:pPr>
              <w:spacing w:after="0" w:line="259" w:lineRule="auto"/>
              <w:ind w:left="0" w:firstLine="0"/>
            </w:pPr>
            <w:r>
              <w:rPr>
                <w:b/>
                <w:sz w:val="28"/>
              </w:rPr>
              <w:t xml:space="preserve"> </w:t>
            </w:r>
          </w:p>
        </w:tc>
      </w:tr>
      <w:tr w:rsidR="00C4064C">
        <w:trPr>
          <w:trHeight w:val="1274"/>
        </w:trPr>
        <w:tc>
          <w:tcPr>
            <w:tcW w:w="1649" w:type="dxa"/>
            <w:tcBorders>
              <w:top w:val="single" w:sz="4" w:space="0" w:color="000000"/>
              <w:left w:val="single" w:sz="4" w:space="0" w:color="000000"/>
              <w:bottom w:val="single" w:sz="4" w:space="0" w:color="000000"/>
              <w:right w:val="single" w:sz="4" w:space="0" w:color="000000"/>
            </w:tcBorders>
          </w:tcPr>
          <w:p w:rsidR="00C4064C" w:rsidRDefault="007600C4">
            <w:pPr>
              <w:spacing w:after="0" w:line="259" w:lineRule="auto"/>
              <w:ind w:left="0" w:firstLine="0"/>
            </w:pPr>
            <w:r>
              <w:rPr>
                <w:b/>
                <w:sz w:val="28"/>
              </w:rPr>
              <w:t xml:space="preserve">         </w:t>
            </w:r>
          </w:p>
        </w:tc>
        <w:tc>
          <w:tcPr>
            <w:tcW w:w="6209" w:type="dxa"/>
            <w:tcBorders>
              <w:top w:val="single" w:sz="4" w:space="0" w:color="000000"/>
              <w:left w:val="single" w:sz="4" w:space="0" w:color="000000"/>
              <w:bottom w:val="single" w:sz="4" w:space="0" w:color="000000"/>
              <w:right w:val="single" w:sz="4" w:space="0" w:color="000000"/>
            </w:tcBorders>
          </w:tcPr>
          <w:p w:rsidR="00C4064C" w:rsidRPr="00EF28C3" w:rsidRDefault="00364CD9">
            <w:pPr>
              <w:spacing w:after="0" w:line="239" w:lineRule="auto"/>
              <w:ind w:left="0" w:right="11" w:firstLine="0"/>
              <w:rPr>
                <w:sz w:val="24"/>
                <w:szCs w:val="24"/>
              </w:rPr>
            </w:pPr>
            <w:r w:rsidRPr="00EF28C3">
              <w:rPr>
                <w:b/>
                <w:sz w:val="24"/>
                <w:szCs w:val="24"/>
              </w:rPr>
              <w:t xml:space="preserve">All hours take place during regular school day.  Hours are </w:t>
            </w:r>
            <w:r w:rsidRPr="00EF28C3">
              <w:rPr>
                <w:b/>
                <w:sz w:val="24"/>
                <w:szCs w:val="24"/>
                <w:u w:val="single" w:color="000000"/>
              </w:rPr>
              <w:t>not</w:t>
            </w:r>
            <w:r w:rsidRPr="00EF28C3">
              <w:rPr>
                <w:b/>
                <w:sz w:val="24"/>
                <w:szCs w:val="24"/>
              </w:rPr>
              <w:t xml:space="preserve"> guaranteed and will vary from 0-30 hours per week depending on employee’s availability.  Employees must be available at least 12 hours per week. </w:t>
            </w:r>
          </w:p>
          <w:p w:rsidR="00C4064C" w:rsidRDefault="00364CD9">
            <w:pPr>
              <w:spacing w:after="0" w:line="259" w:lineRule="auto"/>
              <w:ind w:left="0" w:firstLine="0"/>
            </w:pPr>
            <w:r>
              <w:rPr>
                <w:b/>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39" w:lineRule="auto"/>
              <w:ind w:left="0" w:firstLine="0"/>
            </w:pPr>
            <w:r>
              <w:rPr>
                <w:b/>
                <w:sz w:val="28"/>
              </w:rPr>
              <w:t xml:space="preserve">RATE OF </w:t>
            </w:r>
          </w:p>
          <w:p w:rsidR="00C4064C" w:rsidRDefault="00364CD9">
            <w:pPr>
              <w:spacing w:after="0" w:line="259" w:lineRule="auto"/>
              <w:ind w:left="0" w:firstLine="0"/>
            </w:pPr>
            <w:r>
              <w:rPr>
                <w:b/>
                <w:sz w:val="28"/>
              </w:rPr>
              <w:t xml:space="preserve">PAY: </w:t>
            </w:r>
          </w:p>
        </w:tc>
        <w:tc>
          <w:tcPr>
            <w:tcW w:w="1694"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$18.00</w:t>
            </w:r>
            <w:r w:rsidR="009F4847">
              <w:rPr>
                <w:b/>
                <w:sz w:val="24"/>
              </w:rPr>
              <w:t xml:space="preserve"> - $20.00</w:t>
            </w:r>
            <w:r>
              <w:rPr>
                <w:b/>
                <w:sz w:val="24"/>
              </w:rPr>
              <w:t xml:space="preserve"> per </w:t>
            </w:r>
          </w:p>
          <w:p w:rsidR="00C4064C" w:rsidRDefault="00364CD9">
            <w:pPr>
              <w:spacing w:after="0" w:line="259" w:lineRule="auto"/>
              <w:ind w:left="0" w:firstLine="0"/>
            </w:pPr>
            <w:r>
              <w:rPr>
                <w:b/>
                <w:sz w:val="24"/>
              </w:rPr>
              <w:t xml:space="preserve">hour </w:t>
            </w:r>
          </w:p>
          <w:p w:rsidR="00C4064C" w:rsidRDefault="00364CD9">
            <w:pPr>
              <w:spacing w:after="0" w:line="259" w:lineRule="auto"/>
              <w:ind w:left="0" w:firstLine="0"/>
            </w:pPr>
            <w:r>
              <w:rPr>
                <w:b/>
                <w:sz w:val="24"/>
              </w:rPr>
              <w:t xml:space="preserve"> </w:t>
            </w:r>
          </w:p>
          <w:p w:rsidR="00C4064C" w:rsidRDefault="00364CD9">
            <w:pPr>
              <w:spacing w:after="0" w:line="259" w:lineRule="auto"/>
              <w:ind w:left="0" w:firstLine="0"/>
            </w:pPr>
            <w:r>
              <w:rPr>
                <w:b/>
                <w:sz w:val="24"/>
              </w:rPr>
              <w:t xml:space="preserve"> </w:t>
            </w:r>
          </w:p>
        </w:tc>
      </w:tr>
      <w:tr w:rsidR="00C4064C">
        <w:trPr>
          <w:trHeight w:val="4306"/>
        </w:trPr>
        <w:tc>
          <w:tcPr>
            <w:tcW w:w="10627" w:type="dxa"/>
            <w:gridSpan w:val="4"/>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8"/>
              </w:rPr>
              <w:t xml:space="preserve">DUTIES: </w:t>
            </w:r>
          </w:p>
          <w:p w:rsidR="00C4064C" w:rsidRDefault="00364CD9">
            <w:pPr>
              <w:spacing w:after="0" w:line="259" w:lineRule="auto"/>
              <w:ind w:left="0" w:firstLine="0"/>
            </w:pPr>
            <w:r>
              <w:rPr>
                <w:b/>
                <w:sz w:val="28"/>
              </w:rPr>
              <w:t xml:space="preserve"> </w:t>
            </w:r>
          </w:p>
          <w:p w:rsidR="00C4064C" w:rsidRDefault="00364CD9">
            <w:pPr>
              <w:spacing w:after="0" w:line="259" w:lineRule="auto"/>
              <w:ind w:left="0" w:firstLine="0"/>
            </w:pPr>
            <w:r>
              <w:rPr>
                <w:b/>
                <w:sz w:val="24"/>
              </w:rPr>
              <w:t>Report</w:t>
            </w:r>
            <w:r w:rsidR="00405887">
              <w:rPr>
                <w:b/>
                <w:sz w:val="24"/>
              </w:rPr>
              <w:t>s</w:t>
            </w:r>
            <w:r>
              <w:rPr>
                <w:b/>
                <w:sz w:val="24"/>
              </w:rPr>
              <w:t xml:space="preserve"> to the Assistive Technology Coordinator</w:t>
            </w:r>
            <w:r w:rsidR="001B04B3">
              <w:rPr>
                <w:b/>
                <w:sz w:val="24"/>
              </w:rPr>
              <w:t>,</w:t>
            </w:r>
            <w:r w:rsidR="00405887">
              <w:rPr>
                <w:b/>
                <w:sz w:val="24"/>
              </w:rPr>
              <w:t xml:space="preserve"> and will be responsible for the following duties:  </w:t>
            </w:r>
            <w:r>
              <w:rPr>
                <w:b/>
                <w:sz w:val="24"/>
              </w:rPr>
              <w:t xml:space="preserve"> </w:t>
            </w:r>
          </w:p>
          <w:p w:rsidR="00C4064C" w:rsidRPr="00405887" w:rsidRDefault="00364CD9">
            <w:pPr>
              <w:numPr>
                <w:ilvl w:val="0"/>
                <w:numId w:val="1"/>
              </w:numPr>
              <w:ind w:hanging="360"/>
            </w:pPr>
            <w:r>
              <w:rPr>
                <w:sz w:val="24"/>
              </w:rPr>
              <w:t xml:space="preserve">Train students to </w:t>
            </w:r>
            <w:r w:rsidR="00405887">
              <w:rPr>
                <w:sz w:val="24"/>
              </w:rPr>
              <w:t xml:space="preserve">use </w:t>
            </w:r>
            <w:r>
              <w:rPr>
                <w:sz w:val="24"/>
              </w:rPr>
              <w:t xml:space="preserve">hardware and assistive technology software, apps, or extensions </w:t>
            </w:r>
            <w:r w:rsidR="00405887">
              <w:rPr>
                <w:sz w:val="24"/>
              </w:rPr>
              <w:t>with</w:t>
            </w:r>
            <w:r>
              <w:rPr>
                <w:sz w:val="24"/>
              </w:rPr>
              <w:t xml:space="preserve"> existing lesson plans: </w:t>
            </w:r>
          </w:p>
          <w:p w:rsidR="00C4064C" w:rsidRDefault="00364CD9" w:rsidP="007C4F81">
            <w:pPr>
              <w:pStyle w:val="ListParagraph"/>
              <w:numPr>
                <w:ilvl w:val="0"/>
                <w:numId w:val="5"/>
              </w:numPr>
              <w:spacing w:after="0"/>
              <w:ind w:right="119"/>
            </w:pPr>
            <w:r w:rsidRPr="00405887">
              <w:rPr>
                <w:b/>
                <w:sz w:val="24"/>
                <w:u w:val="single" w:color="000000"/>
              </w:rPr>
              <w:t>Laptop</w:t>
            </w:r>
            <w:r w:rsidRPr="00405887">
              <w:rPr>
                <w:sz w:val="24"/>
              </w:rPr>
              <w:t xml:space="preserve">: </w:t>
            </w:r>
            <w:r w:rsidR="0065739B">
              <w:rPr>
                <w:sz w:val="24"/>
              </w:rPr>
              <w:t>Read &amp; Write</w:t>
            </w:r>
            <w:r w:rsidRPr="00405887">
              <w:rPr>
                <w:sz w:val="24"/>
              </w:rPr>
              <w:t xml:space="preserve">, Dragon NaturallySpeaking, </w:t>
            </w:r>
            <w:proofErr w:type="spellStart"/>
            <w:r w:rsidRPr="00405887">
              <w:rPr>
                <w:sz w:val="24"/>
              </w:rPr>
              <w:t>WordQ</w:t>
            </w:r>
            <w:proofErr w:type="spellEnd"/>
            <w:r w:rsidRPr="00405887">
              <w:rPr>
                <w:sz w:val="24"/>
              </w:rPr>
              <w:t xml:space="preserve">, </w:t>
            </w:r>
            <w:proofErr w:type="spellStart"/>
            <w:r w:rsidRPr="00405887">
              <w:rPr>
                <w:sz w:val="24"/>
              </w:rPr>
              <w:t>Mindomo</w:t>
            </w:r>
            <w:proofErr w:type="spellEnd"/>
            <w:r w:rsidRPr="00405887">
              <w:rPr>
                <w:sz w:val="24"/>
              </w:rPr>
              <w:t>, Office 3</w:t>
            </w:r>
            <w:r w:rsidR="0065739B">
              <w:rPr>
                <w:sz w:val="24"/>
              </w:rPr>
              <w:t>65</w:t>
            </w:r>
            <w:r w:rsidRPr="00405887">
              <w:rPr>
                <w:sz w:val="24"/>
              </w:rPr>
              <w:t xml:space="preserve">, </w:t>
            </w:r>
          </w:p>
          <w:p w:rsidR="00405887" w:rsidRDefault="007C245A" w:rsidP="007C4F81">
            <w:pPr>
              <w:spacing w:after="0"/>
              <w:ind w:left="1440" w:right="173" w:firstLine="360"/>
              <w:rPr>
                <w:sz w:val="24"/>
              </w:rPr>
            </w:pPr>
            <w:r>
              <w:rPr>
                <w:sz w:val="24"/>
              </w:rPr>
              <w:t xml:space="preserve">   </w:t>
            </w:r>
            <w:proofErr w:type="spellStart"/>
            <w:r w:rsidR="00364CD9">
              <w:rPr>
                <w:sz w:val="24"/>
              </w:rPr>
              <w:t>Mathies</w:t>
            </w:r>
            <w:proofErr w:type="spellEnd"/>
            <w:r w:rsidR="00364CD9">
              <w:rPr>
                <w:sz w:val="24"/>
              </w:rPr>
              <w:t xml:space="preserve"> </w:t>
            </w:r>
          </w:p>
          <w:p w:rsidR="00405887" w:rsidRDefault="00405887" w:rsidP="00405887">
            <w:pPr>
              <w:pStyle w:val="ListParagraph"/>
              <w:numPr>
                <w:ilvl w:val="0"/>
                <w:numId w:val="5"/>
              </w:numPr>
              <w:spacing w:after="0" w:line="290" w:lineRule="auto"/>
              <w:ind w:right="172"/>
              <w:rPr>
                <w:sz w:val="24"/>
              </w:rPr>
            </w:pPr>
            <w:r w:rsidRPr="00405887">
              <w:rPr>
                <w:b/>
                <w:sz w:val="24"/>
                <w:u w:val="single"/>
              </w:rPr>
              <w:t>iPad</w:t>
            </w:r>
            <w:r>
              <w:rPr>
                <w:sz w:val="24"/>
              </w:rPr>
              <w:t xml:space="preserve">:  </w:t>
            </w:r>
            <w:proofErr w:type="spellStart"/>
            <w:r>
              <w:rPr>
                <w:sz w:val="24"/>
              </w:rPr>
              <w:t>Ideament</w:t>
            </w:r>
            <w:proofErr w:type="spellEnd"/>
            <w:r>
              <w:rPr>
                <w:sz w:val="24"/>
              </w:rPr>
              <w:t>/</w:t>
            </w:r>
            <w:proofErr w:type="spellStart"/>
            <w:r>
              <w:rPr>
                <w:sz w:val="24"/>
              </w:rPr>
              <w:t>Mindomo</w:t>
            </w:r>
            <w:proofErr w:type="spellEnd"/>
            <w:r>
              <w:rPr>
                <w:sz w:val="24"/>
              </w:rPr>
              <w:t xml:space="preserve">, </w:t>
            </w:r>
            <w:proofErr w:type="spellStart"/>
            <w:r>
              <w:rPr>
                <w:sz w:val="24"/>
              </w:rPr>
              <w:t>iWordQ</w:t>
            </w:r>
            <w:proofErr w:type="spellEnd"/>
            <w:r>
              <w:rPr>
                <w:sz w:val="24"/>
              </w:rPr>
              <w:t xml:space="preserve">, </w:t>
            </w:r>
            <w:proofErr w:type="spellStart"/>
            <w:r>
              <w:rPr>
                <w:sz w:val="24"/>
              </w:rPr>
              <w:t>Prizmo</w:t>
            </w:r>
            <w:proofErr w:type="spellEnd"/>
            <w:r>
              <w:rPr>
                <w:sz w:val="24"/>
              </w:rPr>
              <w:t xml:space="preserve">, </w:t>
            </w:r>
            <w:proofErr w:type="spellStart"/>
            <w:r>
              <w:rPr>
                <w:sz w:val="24"/>
              </w:rPr>
              <w:t>ClaroPDF</w:t>
            </w:r>
            <w:proofErr w:type="spellEnd"/>
            <w:r>
              <w:rPr>
                <w:sz w:val="24"/>
              </w:rPr>
              <w:t>, Office 3</w:t>
            </w:r>
            <w:r w:rsidR="0065739B">
              <w:rPr>
                <w:sz w:val="24"/>
              </w:rPr>
              <w:t>65</w:t>
            </w:r>
            <w:r>
              <w:rPr>
                <w:sz w:val="24"/>
              </w:rPr>
              <w:t xml:space="preserve">, </w:t>
            </w:r>
            <w:proofErr w:type="spellStart"/>
            <w:r>
              <w:rPr>
                <w:sz w:val="24"/>
              </w:rPr>
              <w:t>Mathies</w:t>
            </w:r>
            <w:proofErr w:type="spellEnd"/>
          </w:p>
          <w:p w:rsidR="007600C4" w:rsidRDefault="007600C4" w:rsidP="007600C4">
            <w:pPr>
              <w:pStyle w:val="ListParagraph"/>
              <w:numPr>
                <w:ilvl w:val="0"/>
                <w:numId w:val="5"/>
              </w:numPr>
              <w:spacing w:after="0" w:line="290" w:lineRule="auto"/>
              <w:ind w:right="172"/>
              <w:rPr>
                <w:sz w:val="24"/>
              </w:rPr>
            </w:pPr>
            <w:r>
              <w:rPr>
                <w:b/>
                <w:sz w:val="24"/>
                <w:u w:val="single"/>
              </w:rPr>
              <w:t>Chromebooks</w:t>
            </w:r>
            <w:r>
              <w:rPr>
                <w:sz w:val="24"/>
              </w:rPr>
              <w:t xml:space="preserve">:  Goggle Apps for Education, Read &amp; Write for Goggle, </w:t>
            </w:r>
            <w:proofErr w:type="spellStart"/>
            <w:r>
              <w:rPr>
                <w:sz w:val="24"/>
              </w:rPr>
              <w:t>VoiceNote</w:t>
            </w:r>
            <w:proofErr w:type="spellEnd"/>
            <w:r>
              <w:rPr>
                <w:sz w:val="24"/>
              </w:rPr>
              <w:t xml:space="preserve"> II, </w:t>
            </w:r>
          </w:p>
          <w:p w:rsidR="007600C4" w:rsidRPr="007C4F81" w:rsidRDefault="007600C4" w:rsidP="007600C4">
            <w:pPr>
              <w:spacing w:after="0" w:line="290" w:lineRule="auto"/>
              <w:ind w:left="360" w:right="172" w:firstLine="0"/>
              <w:rPr>
                <w:sz w:val="24"/>
                <w:szCs w:val="24"/>
              </w:rPr>
            </w:pPr>
            <w:r>
              <w:t xml:space="preserve">                                          </w:t>
            </w:r>
            <w:r w:rsidRPr="007C4F81">
              <w:rPr>
                <w:sz w:val="24"/>
                <w:szCs w:val="24"/>
              </w:rPr>
              <w:t xml:space="preserve">and </w:t>
            </w:r>
            <w:proofErr w:type="spellStart"/>
            <w:r w:rsidRPr="007C4F81">
              <w:rPr>
                <w:sz w:val="24"/>
                <w:szCs w:val="24"/>
              </w:rPr>
              <w:t>Mindomo</w:t>
            </w:r>
            <w:proofErr w:type="spellEnd"/>
          </w:p>
          <w:p w:rsidR="00C4064C" w:rsidRDefault="00364CD9" w:rsidP="00FC1E91">
            <w:pPr>
              <w:pStyle w:val="ListParagraph"/>
              <w:numPr>
                <w:ilvl w:val="0"/>
                <w:numId w:val="6"/>
              </w:numPr>
              <w:spacing w:after="0" w:line="290" w:lineRule="auto"/>
              <w:ind w:right="172"/>
            </w:pPr>
            <w:r w:rsidRPr="00FC1E91">
              <w:rPr>
                <w:sz w:val="24"/>
              </w:rPr>
              <w:t xml:space="preserve">Provide direct </w:t>
            </w:r>
            <w:r w:rsidR="00FC1E91">
              <w:rPr>
                <w:sz w:val="24"/>
              </w:rPr>
              <w:t>training</w:t>
            </w:r>
            <w:r w:rsidRPr="00FC1E91">
              <w:rPr>
                <w:sz w:val="24"/>
              </w:rPr>
              <w:t xml:space="preserve"> with student(s) and potentially </w:t>
            </w:r>
            <w:r w:rsidR="00FC1E91">
              <w:rPr>
                <w:sz w:val="24"/>
              </w:rPr>
              <w:t>their</w:t>
            </w:r>
            <w:r w:rsidRPr="00FC1E91">
              <w:rPr>
                <w:sz w:val="24"/>
              </w:rPr>
              <w:t xml:space="preserve"> parents or education</w:t>
            </w:r>
            <w:r w:rsidR="001B04B3">
              <w:rPr>
                <w:sz w:val="24"/>
              </w:rPr>
              <w:t>al</w:t>
            </w:r>
            <w:r w:rsidRPr="00FC1E91">
              <w:rPr>
                <w:sz w:val="24"/>
              </w:rPr>
              <w:t xml:space="preserve"> support staff </w:t>
            </w:r>
          </w:p>
          <w:p w:rsidR="00C4064C" w:rsidRDefault="00364CD9">
            <w:pPr>
              <w:numPr>
                <w:ilvl w:val="0"/>
                <w:numId w:val="1"/>
              </w:numPr>
              <w:spacing w:after="0" w:line="259" w:lineRule="auto"/>
              <w:ind w:hanging="360"/>
            </w:pPr>
            <w:r>
              <w:rPr>
                <w:sz w:val="24"/>
              </w:rPr>
              <w:t xml:space="preserve">Complete documents to evaluate the student’s progress </w:t>
            </w:r>
          </w:p>
          <w:p w:rsidR="00FC1E91" w:rsidRPr="00FC1E91" w:rsidRDefault="00364CD9">
            <w:pPr>
              <w:numPr>
                <w:ilvl w:val="0"/>
                <w:numId w:val="1"/>
              </w:numPr>
              <w:spacing w:after="0" w:line="259" w:lineRule="auto"/>
              <w:ind w:hanging="360"/>
            </w:pPr>
            <w:r>
              <w:rPr>
                <w:sz w:val="24"/>
              </w:rPr>
              <w:t>Promote an atmosphere of success and encourage students to achieve their personal best</w:t>
            </w:r>
          </w:p>
          <w:p w:rsidR="00C4064C" w:rsidRDefault="00901FF1">
            <w:pPr>
              <w:numPr>
                <w:ilvl w:val="0"/>
                <w:numId w:val="1"/>
              </w:numPr>
              <w:spacing w:after="0" w:line="259" w:lineRule="auto"/>
              <w:ind w:hanging="360"/>
            </w:pPr>
            <w:r>
              <w:rPr>
                <w:sz w:val="24"/>
              </w:rPr>
              <w:t xml:space="preserve">Facilitate </w:t>
            </w:r>
            <w:r w:rsidR="00FC1E91">
              <w:rPr>
                <w:sz w:val="24"/>
              </w:rPr>
              <w:t>classroom training session with students and classroom teacher, utilizing existing lesson plans</w:t>
            </w:r>
            <w:r w:rsidR="00364CD9">
              <w:rPr>
                <w:sz w:val="24"/>
              </w:rPr>
              <w:t xml:space="preserve"> </w:t>
            </w:r>
          </w:p>
          <w:p w:rsidR="00C4064C" w:rsidRDefault="00364CD9">
            <w:pPr>
              <w:spacing w:after="0" w:line="259" w:lineRule="auto"/>
              <w:ind w:left="360" w:firstLine="0"/>
            </w:pPr>
            <w:r>
              <w:rPr>
                <w:b/>
                <w:sz w:val="24"/>
              </w:rPr>
              <w:t xml:space="preserve"> </w:t>
            </w:r>
          </w:p>
        </w:tc>
      </w:tr>
    </w:tbl>
    <w:p w:rsidR="00C4064C" w:rsidRDefault="00364CD9">
      <w:pPr>
        <w:spacing w:after="0" w:line="259" w:lineRule="auto"/>
        <w:ind w:left="0" w:firstLine="0"/>
        <w:jc w:val="right"/>
      </w:pPr>
      <w:r>
        <w:rPr>
          <w:sz w:val="24"/>
        </w:rPr>
        <w:t xml:space="preserve"> </w:t>
      </w:r>
    </w:p>
    <w:p w:rsidR="00C4064C" w:rsidRDefault="00364CD9">
      <w:pPr>
        <w:spacing w:after="33" w:line="259" w:lineRule="auto"/>
        <w:ind w:left="0" w:firstLine="0"/>
      </w:pPr>
      <w:r>
        <w:t xml:space="preserve"> </w:t>
      </w:r>
    </w:p>
    <w:p w:rsidR="005D1431" w:rsidRPr="005D1431" w:rsidRDefault="005D1431">
      <w:pPr>
        <w:spacing w:after="33" w:line="259" w:lineRule="auto"/>
        <w:ind w:left="0" w:firstLine="0"/>
        <w:rPr>
          <w:sz w:val="24"/>
          <w:szCs w:val="24"/>
        </w:rPr>
      </w:pPr>
      <w:r>
        <w:rPr>
          <w:sz w:val="24"/>
          <w:szCs w:val="24"/>
        </w:rPr>
        <w:t xml:space="preserve">                    </w:t>
      </w:r>
      <w:bookmarkStart w:id="0" w:name="_GoBack"/>
      <w:bookmarkEnd w:id="0"/>
      <w:r w:rsidRPr="005D1431">
        <w:rPr>
          <w:sz w:val="24"/>
          <w:szCs w:val="24"/>
        </w:rPr>
        <w:t xml:space="preserve">                                                                                                                  ……continued</w:t>
      </w:r>
    </w:p>
    <w:p w:rsidR="00BD587D" w:rsidRDefault="00BD587D">
      <w:pPr>
        <w:spacing w:after="0" w:line="259" w:lineRule="auto"/>
        <w:ind w:left="281" w:firstLine="0"/>
        <w:rPr>
          <w:b/>
          <w:sz w:val="28"/>
        </w:rPr>
      </w:pPr>
      <w:r>
        <w:rPr>
          <w:noProof/>
        </w:rPr>
        <w:lastRenderedPageBreak/>
        <w:drawing>
          <wp:inline distT="0" distB="0" distL="0" distR="0" wp14:anchorId="1242A081" wp14:editId="21142771">
            <wp:extent cx="6618733" cy="7528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618733" cy="752856"/>
                    </a:xfrm>
                    <a:prstGeom prst="rect">
                      <a:avLst/>
                    </a:prstGeom>
                  </pic:spPr>
                </pic:pic>
              </a:graphicData>
            </a:graphic>
          </wp:inline>
        </w:drawing>
      </w:r>
    </w:p>
    <w:p w:rsidR="00BD587D" w:rsidRDefault="00BD587D">
      <w:pPr>
        <w:spacing w:after="0" w:line="259" w:lineRule="auto"/>
        <w:ind w:left="281" w:firstLine="0"/>
        <w:rPr>
          <w:b/>
          <w:sz w:val="28"/>
        </w:rPr>
      </w:pPr>
    </w:p>
    <w:p w:rsidR="00C4064C" w:rsidRDefault="00364CD9">
      <w:pPr>
        <w:spacing w:after="0" w:line="259" w:lineRule="auto"/>
        <w:ind w:left="281" w:firstLine="0"/>
      </w:pPr>
      <w:r>
        <w:rPr>
          <w:b/>
          <w:sz w:val="28"/>
        </w:rPr>
        <w:t xml:space="preserve">JOB OPPORTUNITY FOR ASSISTIVE TECHNOLOGY TRAINER (continued) </w:t>
      </w:r>
    </w:p>
    <w:p w:rsidR="00AD4770" w:rsidRDefault="00AD4770">
      <w:pPr>
        <w:spacing w:after="0" w:line="259" w:lineRule="auto"/>
        <w:ind w:left="0" w:firstLine="0"/>
        <w:rPr>
          <w:b/>
          <w:sz w:val="28"/>
        </w:rPr>
      </w:pPr>
    </w:p>
    <w:tbl>
      <w:tblPr>
        <w:tblStyle w:val="TableGrid0"/>
        <w:tblW w:w="10615" w:type="dxa"/>
        <w:tblLook w:val="04A0" w:firstRow="1" w:lastRow="0" w:firstColumn="1" w:lastColumn="0" w:noHBand="0" w:noVBand="1"/>
      </w:tblPr>
      <w:tblGrid>
        <w:gridCol w:w="10615"/>
      </w:tblGrid>
      <w:tr w:rsidR="00AD4770" w:rsidTr="00AD4770">
        <w:tc>
          <w:tcPr>
            <w:tcW w:w="10615" w:type="dxa"/>
          </w:tcPr>
          <w:p w:rsidR="00AD4770" w:rsidRPr="00AD4770" w:rsidRDefault="00AD4770" w:rsidP="00AD4770">
            <w:pPr>
              <w:spacing w:after="0" w:line="259" w:lineRule="auto"/>
              <w:ind w:left="0" w:firstLine="0"/>
              <w:rPr>
                <w:b/>
                <w:sz w:val="24"/>
                <w:szCs w:val="24"/>
              </w:rPr>
            </w:pPr>
            <w:r w:rsidRPr="00AD4770">
              <w:rPr>
                <w:b/>
                <w:sz w:val="24"/>
                <w:szCs w:val="24"/>
              </w:rPr>
              <w:t xml:space="preserve">QUALIFICATIONS: </w:t>
            </w:r>
          </w:p>
          <w:p w:rsidR="00AD4770" w:rsidRPr="00AD4770" w:rsidRDefault="00AD4770" w:rsidP="00AD4770">
            <w:pPr>
              <w:spacing w:after="0" w:line="259" w:lineRule="auto"/>
              <w:ind w:left="690" w:hanging="210"/>
              <w:rPr>
                <w:sz w:val="24"/>
                <w:szCs w:val="24"/>
              </w:rPr>
            </w:pPr>
            <w:r w:rsidRPr="00AD4770">
              <w:rPr>
                <w:sz w:val="24"/>
                <w:szCs w:val="24"/>
              </w:rPr>
              <w:t>•</w:t>
            </w:r>
            <w:r w:rsidRPr="00AD4770">
              <w:rPr>
                <w:sz w:val="24"/>
                <w:szCs w:val="24"/>
              </w:rPr>
              <w:tab/>
              <w:t>Post-secondary degree or diploma in Education, Social Work, Child &amp; Youth Care; or any other related field of study.</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Effective problem solving/troubleshooting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computer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verbal and written communication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Excellent organization skills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Patience, creativity, and flexibility </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An understanding of learning disabilities and ADHD.</w:t>
            </w:r>
          </w:p>
          <w:p w:rsidR="00AD4770" w:rsidRP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 xml:space="preserve">Experience in a similar position an asset </w:t>
            </w:r>
          </w:p>
          <w:p w:rsidR="00AD4770" w:rsidRDefault="00AD4770" w:rsidP="00AD4770">
            <w:pPr>
              <w:spacing w:after="0" w:line="259" w:lineRule="auto"/>
              <w:ind w:left="60" w:firstLine="420"/>
              <w:rPr>
                <w:sz w:val="24"/>
                <w:szCs w:val="24"/>
              </w:rPr>
            </w:pPr>
            <w:r w:rsidRPr="00AD4770">
              <w:rPr>
                <w:sz w:val="24"/>
                <w:szCs w:val="24"/>
              </w:rPr>
              <w:t>•</w:t>
            </w:r>
            <w:r w:rsidRPr="00AD4770">
              <w:rPr>
                <w:sz w:val="24"/>
                <w:szCs w:val="24"/>
              </w:rPr>
              <w:tab/>
              <w:t>Experience with instruction and on-going assessment an asset</w:t>
            </w:r>
          </w:p>
          <w:p w:rsidR="00AD4770" w:rsidRDefault="00AD4770" w:rsidP="00AD4770">
            <w:pPr>
              <w:spacing w:after="0" w:line="259" w:lineRule="auto"/>
              <w:ind w:left="60" w:firstLine="420"/>
              <w:rPr>
                <w:b/>
                <w:sz w:val="24"/>
                <w:szCs w:val="24"/>
              </w:rPr>
            </w:pPr>
          </w:p>
        </w:tc>
      </w:tr>
    </w:tbl>
    <w:tbl>
      <w:tblPr>
        <w:tblStyle w:val="TableGrid"/>
        <w:tblW w:w="10627" w:type="dxa"/>
        <w:tblInd w:w="5" w:type="dxa"/>
        <w:tblCellMar>
          <w:left w:w="108" w:type="dxa"/>
          <w:right w:w="115" w:type="dxa"/>
        </w:tblCellMar>
        <w:tblLook w:val="04A0" w:firstRow="1" w:lastRow="0" w:firstColumn="1" w:lastColumn="0" w:noHBand="0" w:noVBand="1"/>
      </w:tblPr>
      <w:tblGrid>
        <w:gridCol w:w="10627"/>
      </w:tblGrid>
      <w:tr w:rsidR="00C4064C">
        <w:trPr>
          <w:trHeight w:val="1990"/>
        </w:trPr>
        <w:tc>
          <w:tcPr>
            <w:tcW w:w="10627"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 xml:space="preserve">CONDITIONS OF EMPLOYMENT: </w:t>
            </w:r>
          </w:p>
          <w:p w:rsidR="00C4064C" w:rsidRDefault="00364CD9">
            <w:pPr>
              <w:numPr>
                <w:ilvl w:val="0"/>
                <w:numId w:val="3"/>
              </w:numPr>
              <w:spacing w:after="0" w:line="259" w:lineRule="auto"/>
              <w:ind w:hanging="360"/>
            </w:pPr>
            <w:r>
              <w:rPr>
                <w:sz w:val="24"/>
              </w:rPr>
              <w:t xml:space="preserve">Must </w:t>
            </w:r>
            <w:r w:rsidR="00901FF1">
              <w:rPr>
                <w:sz w:val="24"/>
              </w:rPr>
              <w:t xml:space="preserve">be able to obtain </w:t>
            </w:r>
            <w:r>
              <w:rPr>
                <w:sz w:val="24"/>
              </w:rPr>
              <w:t xml:space="preserve">a satisfactory up-to-date Police Clearance with vulnerable sector. </w:t>
            </w:r>
          </w:p>
          <w:p w:rsidR="00C4064C" w:rsidRDefault="00364CD9">
            <w:pPr>
              <w:numPr>
                <w:ilvl w:val="0"/>
                <w:numId w:val="3"/>
              </w:numPr>
              <w:spacing w:after="0" w:line="259" w:lineRule="auto"/>
              <w:ind w:hanging="360"/>
            </w:pPr>
            <w:r>
              <w:rPr>
                <w:sz w:val="24"/>
              </w:rPr>
              <w:t>Must</w:t>
            </w:r>
            <w:r w:rsidR="00901FF1">
              <w:rPr>
                <w:sz w:val="24"/>
              </w:rPr>
              <w:t xml:space="preserve"> be able to obtain </w:t>
            </w:r>
            <w:r>
              <w:rPr>
                <w:sz w:val="24"/>
              </w:rPr>
              <w:t xml:space="preserve">a satisfactory up-to-date TB Skin Test. </w:t>
            </w:r>
          </w:p>
          <w:p w:rsidR="00C4064C" w:rsidRDefault="00364CD9">
            <w:pPr>
              <w:numPr>
                <w:ilvl w:val="0"/>
                <w:numId w:val="3"/>
              </w:numPr>
              <w:spacing w:after="9" w:line="242" w:lineRule="auto"/>
              <w:ind w:hanging="360"/>
            </w:pPr>
            <w:r>
              <w:rPr>
                <w:sz w:val="24"/>
              </w:rPr>
              <w:t>Must have access to reliable transportation as training will take place throughout Windsor and Essex County.  Mileage will be reimbursed as per the Association’s Expense Claim Policy.</w:t>
            </w:r>
            <w:r>
              <w:rPr>
                <w:b/>
                <w:sz w:val="24"/>
              </w:rPr>
              <w:t xml:space="preserve"> </w:t>
            </w:r>
          </w:p>
          <w:p w:rsidR="00C4064C" w:rsidRDefault="00364CD9">
            <w:pPr>
              <w:spacing w:after="0" w:line="259" w:lineRule="auto"/>
              <w:ind w:left="0" w:firstLine="0"/>
            </w:pPr>
            <w:r>
              <w:rPr>
                <w:b/>
                <w:sz w:val="24"/>
              </w:rPr>
              <w:t xml:space="preserve"> </w:t>
            </w:r>
          </w:p>
        </w:tc>
      </w:tr>
      <w:tr w:rsidR="00C4064C">
        <w:trPr>
          <w:trHeight w:val="1130"/>
        </w:trPr>
        <w:tc>
          <w:tcPr>
            <w:tcW w:w="10627" w:type="dxa"/>
            <w:tcBorders>
              <w:top w:val="single" w:sz="4" w:space="0" w:color="000000"/>
              <w:left w:val="single" w:sz="4" w:space="0" w:color="000000"/>
              <w:bottom w:val="single" w:sz="4" w:space="0" w:color="000000"/>
              <w:right w:val="single" w:sz="4" w:space="0" w:color="000000"/>
            </w:tcBorders>
          </w:tcPr>
          <w:p w:rsidR="00C4064C" w:rsidRDefault="00364CD9">
            <w:pPr>
              <w:spacing w:after="0" w:line="259" w:lineRule="auto"/>
              <w:ind w:left="0" w:firstLine="0"/>
            </w:pPr>
            <w:r>
              <w:rPr>
                <w:b/>
                <w:sz w:val="24"/>
              </w:rPr>
              <w:t xml:space="preserve">HOW TO APPLY: </w:t>
            </w:r>
          </w:p>
          <w:p w:rsidR="00C4064C" w:rsidRDefault="00364CD9" w:rsidP="009C4356">
            <w:pPr>
              <w:spacing w:after="0" w:line="245" w:lineRule="auto"/>
              <w:ind w:left="720" w:hanging="360"/>
            </w:pPr>
            <w:r>
              <w:rPr>
                <w:rFonts w:ascii="Segoe UI Symbol" w:eastAsia="Segoe UI Symbol" w:hAnsi="Segoe UI Symbol" w:cs="Segoe UI Symbol"/>
                <w:sz w:val="24"/>
              </w:rPr>
              <w:t>•</w:t>
            </w:r>
            <w:r>
              <w:rPr>
                <w:sz w:val="24"/>
              </w:rPr>
              <w:t xml:space="preserve"> Apply in writing </w:t>
            </w:r>
            <w:r w:rsidR="00870D70">
              <w:rPr>
                <w:b/>
                <w:sz w:val="24"/>
              </w:rPr>
              <w:t xml:space="preserve">no later than 4:00 pm on </w:t>
            </w:r>
            <w:r w:rsidR="002A67C7">
              <w:rPr>
                <w:b/>
                <w:sz w:val="24"/>
              </w:rPr>
              <w:t>Friday, August 2</w:t>
            </w:r>
            <w:r w:rsidR="006A5174">
              <w:rPr>
                <w:b/>
                <w:sz w:val="24"/>
              </w:rPr>
              <w:t>3</w:t>
            </w:r>
            <w:r w:rsidR="002A67C7">
              <w:rPr>
                <w:b/>
                <w:sz w:val="24"/>
              </w:rPr>
              <w:t>, 2019</w:t>
            </w:r>
            <w:r>
              <w:rPr>
                <w:b/>
                <w:sz w:val="24"/>
              </w:rPr>
              <w:t xml:space="preserve"> </w:t>
            </w:r>
            <w:r>
              <w:rPr>
                <w:sz w:val="24"/>
              </w:rPr>
              <w:t>with a cover letter and resume</w:t>
            </w:r>
            <w:r w:rsidR="002A67C7">
              <w:rPr>
                <w:sz w:val="24"/>
              </w:rPr>
              <w:t xml:space="preserve"> specifically stating your </w:t>
            </w:r>
            <w:r w:rsidR="009C4356">
              <w:rPr>
                <w:sz w:val="24"/>
              </w:rPr>
              <w:t>qualifications</w:t>
            </w:r>
            <w:r>
              <w:rPr>
                <w:sz w:val="24"/>
              </w:rPr>
              <w:t xml:space="preserve"> to: </w:t>
            </w:r>
            <w:r w:rsidR="007828E9">
              <w:rPr>
                <w:b/>
                <w:sz w:val="24"/>
              </w:rPr>
              <w:t>jobs@ldawe.ca</w:t>
            </w:r>
            <w:r>
              <w:rPr>
                <w:sz w:val="24"/>
              </w:rPr>
              <w:t xml:space="preserve"> </w:t>
            </w:r>
          </w:p>
        </w:tc>
      </w:tr>
    </w:tbl>
    <w:p w:rsidR="00C4064C" w:rsidRDefault="00364CD9">
      <w:pPr>
        <w:spacing w:after="0" w:line="259" w:lineRule="auto"/>
        <w:ind w:left="0" w:firstLine="0"/>
      </w:pPr>
      <w:r>
        <w:rPr>
          <w:b/>
          <w:sz w:val="28"/>
        </w:rPr>
        <w:t xml:space="preserve"> </w:t>
      </w:r>
    </w:p>
    <w:p w:rsidR="00C4064C" w:rsidRDefault="00364CD9">
      <w:pPr>
        <w:ind w:left="-15" w:firstLine="0"/>
      </w:pPr>
      <w:r>
        <w:t xml:space="preserve">We thank all candidates for their interest; however, only individuals selected for interviews will be contacted.  Due to the large volume of applicants, we regret we cannot confirm that our office has received resumes. </w:t>
      </w:r>
    </w:p>
    <w:p w:rsidR="00C4064C" w:rsidRDefault="00364CD9">
      <w:pPr>
        <w:spacing w:after="0" w:line="259" w:lineRule="auto"/>
        <w:ind w:left="0" w:firstLine="0"/>
      </w:pPr>
      <w:r>
        <w:t xml:space="preserve"> </w:t>
      </w:r>
    </w:p>
    <w:p w:rsidR="00C4064C" w:rsidRDefault="00364CD9">
      <w:pPr>
        <w:ind w:left="2489"/>
      </w:pPr>
      <w:r>
        <w:t xml:space="preserve">LDAWE is committed to providing appropriate accommodations in all parts of the hiring process to aid people with disabilities, upon prior disclosure or request. </w:t>
      </w:r>
    </w:p>
    <w:sectPr w:rsidR="00C4064C">
      <w:pgSz w:w="12240" w:h="15840"/>
      <w:pgMar w:top="720" w:right="841" w:bottom="81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B0E"/>
    <w:multiLevelType w:val="hybridMultilevel"/>
    <w:tmpl w:val="D462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7170"/>
    <w:multiLevelType w:val="hybridMultilevel"/>
    <w:tmpl w:val="54A486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2F3F92"/>
    <w:multiLevelType w:val="hybridMultilevel"/>
    <w:tmpl w:val="0186C676"/>
    <w:lvl w:ilvl="0" w:tplc="439648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893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42E06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2E2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68E7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D836C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6D9E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429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CED1B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D45ACC"/>
    <w:multiLevelType w:val="hybridMultilevel"/>
    <w:tmpl w:val="F598577E"/>
    <w:lvl w:ilvl="0" w:tplc="0E2ACB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4E24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CD1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A2FDA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2A8F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6560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90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4C7E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8E4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B1D0E"/>
    <w:multiLevelType w:val="hybridMultilevel"/>
    <w:tmpl w:val="A81A6DC2"/>
    <w:lvl w:ilvl="0" w:tplc="41D872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E942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B8605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8D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0EC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0D80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E6D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42A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8794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951849"/>
    <w:multiLevelType w:val="hybridMultilevel"/>
    <w:tmpl w:val="2182D40C"/>
    <w:lvl w:ilvl="0" w:tplc="04090003">
      <w:start w:val="1"/>
      <w:numFmt w:val="bullet"/>
      <w:lvlText w:val="o"/>
      <w:lvlJc w:val="left"/>
      <w:pPr>
        <w:ind w:left="1080" w:hanging="360"/>
      </w:pPr>
      <w:rPr>
        <w:rFonts w:ascii="Courier New" w:hAnsi="Courier New" w:cs="Courier New" w:hint="default"/>
      </w:rPr>
    </w:lvl>
    <w:lvl w:ilvl="1" w:tplc="6EEE08FE">
      <w:numFmt w:val="bullet"/>
      <w:lvlText w:val=""/>
      <w:lvlJc w:val="left"/>
      <w:pPr>
        <w:ind w:left="1800" w:hanging="360"/>
      </w:pPr>
      <w:rPr>
        <w:rFonts w:ascii="Symbol" w:eastAsia="Courier New" w:hAnsi="Symbol" w:cs="Courier New" w:hint="default"/>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4C"/>
    <w:rsid w:val="001015E2"/>
    <w:rsid w:val="001B04B3"/>
    <w:rsid w:val="002A67C7"/>
    <w:rsid w:val="00310CCA"/>
    <w:rsid w:val="00364CD9"/>
    <w:rsid w:val="00405887"/>
    <w:rsid w:val="004D3273"/>
    <w:rsid w:val="005D1431"/>
    <w:rsid w:val="0065739B"/>
    <w:rsid w:val="006A5174"/>
    <w:rsid w:val="007600C4"/>
    <w:rsid w:val="007828E9"/>
    <w:rsid w:val="007C245A"/>
    <w:rsid w:val="007C4F81"/>
    <w:rsid w:val="00846E52"/>
    <w:rsid w:val="00870D70"/>
    <w:rsid w:val="00901FF1"/>
    <w:rsid w:val="0090779B"/>
    <w:rsid w:val="009C4356"/>
    <w:rsid w:val="009F4847"/>
    <w:rsid w:val="00A72FA6"/>
    <w:rsid w:val="00AD4770"/>
    <w:rsid w:val="00BD587D"/>
    <w:rsid w:val="00C4064C"/>
    <w:rsid w:val="00EF28C3"/>
    <w:rsid w:val="00FA1F09"/>
    <w:rsid w:val="00FC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F810"/>
  <w15:docId w15:val="{0E4C0F9E-8551-4B11-B261-D0E01CE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0" w:lineRule="auto"/>
      <w:ind w:left="2218" w:hanging="2218"/>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0D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70"/>
    <w:rPr>
      <w:rFonts w:ascii="Segoe UI" w:eastAsia="Arial" w:hAnsi="Segoe UI" w:cs="Segoe UI"/>
      <w:color w:val="000000"/>
      <w:sz w:val="18"/>
      <w:szCs w:val="18"/>
    </w:rPr>
  </w:style>
  <w:style w:type="paragraph" w:styleId="ListParagraph">
    <w:name w:val="List Paragraph"/>
    <w:basedOn w:val="Normal"/>
    <w:uiPriority w:val="34"/>
    <w:qFormat/>
    <w:rsid w:val="00405887"/>
    <w:pPr>
      <w:ind w:left="720"/>
      <w:contextualSpacing/>
    </w:pPr>
  </w:style>
  <w:style w:type="table" w:styleId="TableGrid0">
    <w:name w:val="Table Grid"/>
    <w:basedOn w:val="TableNormal"/>
    <w:uiPriority w:val="39"/>
    <w:rsid w:val="00AD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Linda Anderson</cp:lastModifiedBy>
  <cp:revision>3</cp:revision>
  <cp:lastPrinted>2019-08-12T16:04:00Z</cp:lastPrinted>
  <dcterms:created xsi:type="dcterms:W3CDTF">2019-08-12T16:04:00Z</dcterms:created>
  <dcterms:modified xsi:type="dcterms:W3CDTF">2019-08-12T16:09:00Z</dcterms:modified>
</cp:coreProperties>
</file>